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83" w:rsidRDefault="005D4283" w:rsidP="005D4283">
      <w:pPr>
        <w:rPr>
          <w:sz w:val="28"/>
          <w:szCs w:val="28"/>
        </w:rPr>
      </w:pPr>
    </w:p>
    <w:p w:rsidR="005D4283" w:rsidRDefault="005D4283" w:rsidP="00234923">
      <w:pPr>
        <w:jc w:val="center"/>
        <w:rPr>
          <w:sz w:val="28"/>
          <w:szCs w:val="28"/>
        </w:rPr>
      </w:pPr>
    </w:p>
    <w:p w:rsidR="001B657B" w:rsidRDefault="001B657B" w:rsidP="00234923">
      <w:pPr>
        <w:jc w:val="center"/>
        <w:rPr>
          <w:sz w:val="28"/>
          <w:szCs w:val="28"/>
        </w:rPr>
      </w:pPr>
      <w:r w:rsidRPr="001B657B">
        <w:rPr>
          <w:sz w:val="28"/>
          <w:szCs w:val="28"/>
        </w:rPr>
        <w:drawing>
          <wp:inline distT="0" distB="0" distL="0" distR="0">
            <wp:extent cx="6390005" cy="3716764"/>
            <wp:effectExtent l="19050" t="0" r="0" b="0"/>
            <wp:docPr id="5" name="Рисунок 1" descr="E:\На сайт\2015_05_06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2015_05_06\IMG_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83" t="5117" r="7667" b="60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71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7B" w:rsidRDefault="001B657B" w:rsidP="00234923">
      <w:pPr>
        <w:jc w:val="center"/>
        <w:rPr>
          <w:sz w:val="28"/>
          <w:szCs w:val="28"/>
        </w:rPr>
      </w:pPr>
    </w:p>
    <w:p w:rsidR="001B657B" w:rsidRPr="001B657B" w:rsidRDefault="001B657B" w:rsidP="00234923">
      <w:pPr>
        <w:jc w:val="center"/>
        <w:rPr>
          <w:b/>
          <w:sz w:val="28"/>
          <w:szCs w:val="28"/>
        </w:rPr>
      </w:pPr>
      <w:r w:rsidRPr="001B657B">
        <w:rPr>
          <w:b/>
          <w:sz w:val="28"/>
          <w:szCs w:val="28"/>
        </w:rPr>
        <w:t xml:space="preserve">ПОЛОЖЕНИЕ </w:t>
      </w:r>
    </w:p>
    <w:p w:rsidR="001B657B" w:rsidRPr="001B657B" w:rsidRDefault="001B657B" w:rsidP="00234923">
      <w:pPr>
        <w:jc w:val="center"/>
        <w:rPr>
          <w:b/>
          <w:sz w:val="28"/>
          <w:szCs w:val="28"/>
        </w:rPr>
      </w:pPr>
      <w:r w:rsidRPr="001B657B">
        <w:rPr>
          <w:b/>
          <w:sz w:val="28"/>
          <w:szCs w:val="28"/>
        </w:rPr>
        <w:t>о порядке и основаниях перевода, отчисления и восстановления учащихся</w:t>
      </w:r>
    </w:p>
    <w:p w:rsidR="001B657B" w:rsidRDefault="001B657B" w:rsidP="00234923">
      <w:pPr>
        <w:jc w:val="center"/>
        <w:rPr>
          <w:sz w:val="28"/>
          <w:szCs w:val="28"/>
        </w:rPr>
      </w:pPr>
    </w:p>
    <w:p w:rsidR="001B657B" w:rsidRPr="009C00FC" w:rsidRDefault="001B657B" w:rsidP="001B657B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9C00FC">
        <w:rPr>
          <w:b/>
          <w:sz w:val="28"/>
          <w:szCs w:val="28"/>
        </w:rPr>
        <w:t>ОБЩИЕ ПОЛОЖЕНИЯ</w:t>
      </w:r>
    </w:p>
    <w:p w:rsidR="001B657B" w:rsidRDefault="001B657B" w:rsidP="001B65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требованиями Федерального закона Российской Федерации от 29.12.2012 г. №273-ФЗ «Об образовании в Российской Федерации» (ч.2 ст.30).</w:t>
      </w:r>
    </w:p>
    <w:p w:rsidR="001B657B" w:rsidRDefault="0006460B" w:rsidP="001B65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1.2. Положение устанавливает порядок и основания перевода, отчисления и восстановления учащихся в общеобразовательном учреждении (далее – школа).</w:t>
      </w:r>
    </w:p>
    <w:p w:rsidR="0006460B" w:rsidRDefault="0006460B" w:rsidP="001B657B">
      <w:pPr>
        <w:pStyle w:val="Default"/>
        <w:rPr>
          <w:sz w:val="28"/>
          <w:szCs w:val="28"/>
        </w:rPr>
      </w:pPr>
    </w:p>
    <w:p w:rsidR="009C00FC" w:rsidRDefault="0006460B" w:rsidP="0043530E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9C00FC">
        <w:rPr>
          <w:b/>
          <w:sz w:val="28"/>
          <w:szCs w:val="28"/>
        </w:rPr>
        <w:t>ПОРЯДОК И ОСНОВАНИЯ ПЕРЕВОДА</w:t>
      </w:r>
    </w:p>
    <w:p w:rsidR="0043530E" w:rsidRPr="0043530E" w:rsidRDefault="0043530E" w:rsidP="0043530E">
      <w:pPr>
        <w:pStyle w:val="Default"/>
        <w:rPr>
          <w:sz w:val="28"/>
          <w:szCs w:val="28"/>
        </w:rPr>
      </w:pPr>
      <w:r w:rsidRPr="0043530E">
        <w:rPr>
          <w:sz w:val="28"/>
          <w:szCs w:val="28"/>
        </w:rPr>
        <w:t>Для целей применения настоящего Порядка понятие перевода применяется в случаях:</w:t>
      </w:r>
    </w:p>
    <w:p w:rsidR="0043530E" w:rsidRPr="0043530E" w:rsidRDefault="0043530E" w:rsidP="0043530E">
      <w:pPr>
        <w:pStyle w:val="Default"/>
        <w:rPr>
          <w:sz w:val="28"/>
          <w:szCs w:val="28"/>
        </w:rPr>
      </w:pPr>
      <w:r w:rsidRPr="0043530E">
        <w:rPr>
          <w:sz w:val="28"/>
          <w:szCs w:val="28"/>
        </w:rPr>
        <w:t>перевода учащихся в следующий класс;</w:t>
      </w:r>
    </w:p>
    <w:p w:rsidR="0043530E" w:rsidRPr="0043530E" w:rsidRDefault="0043530E" w:rsidP="0043530E">
      <w:pPr>
        <w:pStyle w:val="Default"/>
        <w:rPr>
          <w:sz w:val="28"/>
          <w:szCs w:val="28"/>
        </w:rPr>
      </w:pPr>
      <w:r w:rsidRPr="0043530E">
        <w:rPr>
          <w:sz w:val="28"/>
          <w:szCs w:val="28"/>
        </w:rPr>
        <w:t>перевода учащихся с одной образовательной программы на другую.</w:t>
      </w:r>
    </w:p>
    <w:p w:rsidR="0043530E" w:rsidRPr="0043530E" w:rsidRDefault="0043530E" w:rsidP="0043530E">
      <w:pPr>
        <w:pStyle w:val="Default"/>
        <w:rPr>
          <w:sz w:val="28"/>
          <w:szCs w:val="28"/>
        </w:rPr>
      </w:pPr>
    </w:p>
    <w:p w:rsidR="0006460B" w:rsidRDefault="0006460B" w:rsidP="001B65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 Учащиеся, освоившие в полном объеме образовательные программы начального общего, основного общего образования переводятся в следующий класс приказом директора ОУ по решению педагогического совета ОУ.</w:t>
      </w:r>
    </w:p>
    <w:p w:rsidR="00243C3A" w:rsidRDefault="00243C3A" w:rsidP="001B65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 В следующий класс могут быть переведены учащиеся, имеющие по итогам учебного года академическую задолженность по одному или нескольким предметам.</w:t>
      </w:r>
      <w:r w:rsidR="00934AA6">
        <w:rPr>
          <w:sz w:val="28"/>
          <w:szCs w:val="28"/>
        </w:rPr>
        <w:t xml:space="preserve"> Учащиеся обязаны ликвидировать академическую задолженность в течение следующего учебного года.</w:t>
      </w:r>
    </w:p>
    <w:p w:rsidR="00934AA6" w:rsidRDefault="00934AA6" w:rsidP="001B657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адаптированным образовательным программам в соответствии с рекомендациями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либо на обучение по индивидуальному учебному плану.</w:t>
      </w:r>
    </w:p>
    <w:p w:rsidR="009C00FC" w:rsidRDefault="009C00FC" w:rsidP="001B65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Решение о переводе учащихся на повторное обучение,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адаптированным образовательным программам или по индивидуальному учебному плану принимается педагогическим советом ОУ на основании личного заявления учащегося или заявления родителей (законных представителей) несовершеннолетних учащихся. </w:t>
      </w:r>
    </w:p>
    <w:p w:rsidR="009C00FC" w:rsidRDefault="009C00FC" w:rsidP="001B65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2.5.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934AA6" w:rsidRPr="00A15D17" w:rsidRDefault="00934AA6" w:rsidP="001B657B">
      <w:pPr>
        <w:pStyle w:val="Default"/>
        <w:rPr>
          <w:sz w:val="28"/>
          <w:szCs w:val="28"/>
        </w:rPr>
      </w:pPr>
    </w:p>
    <w:p w:rsidR="00234923" w:rsidRPr="009C00FC" w:rsidRDefault="00234923" w:rsidP="00234923">
      <w:pPr>
        <w:pStyle w:val="Default"/>
        <w:rPr>
          <w:b/>
          <w:bCs/>
          <w:sz w:val="28"/>
          <w:szCs w:val="28"/>
        </w:rPr>
      </w:pPr>
      <w:r w:rsidRPr="00A15D17">
        <w:rPr>
          <w:b/>
          <w:bCs/>
          <w:sz w:val="28"/>
          <w:szCs w:val="28"/>
        </w:rPr>
        <w:t xml:space="preserve">3. ПОРЯДОК ОТЧИСЛЕНИЯ </w:t>
      </w:r>
    </w:p>
    <w:p w:rsidR="00234923" w:rsidRPr="00A15D17" w:rsidRDefault="00234923" w:rsidP="00234923">
      <w:pPr>
        <w:pStyle w:val="Default"/>
        <w:rPr>
          <w:sz w:val="28"/>
          <w:szCs w:val="28"/>
        </w:rPr>
      </w:pPr>
      <w:r w:rsidRPr="00A15D17">
        <w:rPr>
          <w:sz w:val="28"/>
          <w:szCs w:val="28"/>
        </w:rPr>
        <w:t xml:space="preserve">3.1. Отчисление учащегося из </w:t>
      </w:r>
      <w:r>
        <w:rPr>
          <w:sz w:val="28"/>
          <w:szCs w:val="28"/>
        </w:rPr>
        <w:t xml:space="preserve">школы </w:t>
      </w:r>
      <w:r w:rsidRPr="00A15D17">
        <w:rPr>
          <w:sz w:val="28"/>
          <w:szCs w:val="28"/>
        </w:rPr>
        <w:t xml:space="preserve">осуществляется: </w:t>
      </w:r>
    </w:p>
    <w:p w:rsidR="00234923" w:rsidRPr="00A15D17" w:rsidRDefault="00234923" w:rsidP="00234923">
      <w:pPr>
        <w:pStyle w:val="Default"/>
        <w:rPr>
          <w:sz w:val="28"/>
          <w:szCs w:val="28"/>
        </w:rPr>
      </w:pPr>
      <w:r w:rsidRPr="00A15D17">
        <w:rPr>
          <w:sz w:val="28"/>
          <w:szCs w:val="28"/>
        </w:rPr>
        <w:t xml:space="preserve">- в связи с получением образования (завершением обучения); </w:t>
      </w:r>
    </w:p>
    <w:p w:rsidR="00234923" w:rsidRPr="00A15D17" w:rsidRDefault="00234923" w:rsidP="00234923">
      <w:pPr>
        <w:pStyle w:val="Default"/>
        <w:rPr>
          <w:sz w:val="28"/>
          <w:szCs w:val="28"/>
        </w:rPr>
      </w:pPr>
      <w:proofErr w:type="gramStart"/>
      <w:r w:rsidRPr="00A15D17">
        <w:rPr>
          <w:sz w:val="28"/>
          <w:szCs w:val="28"/>
        </w:rPr>
        <w:t xml:space="preserve">- досрочно по основаниям, установленными частью 3.2. данного Положения. </w:t>
      </w:r>
      <w:proofErr w:type="gramEnd"/>
    </w:p>
    <w:p w:rsidR="00234923" w:rsidRPr="00A15D17" w:rsidRDefault="00234923" w:rsidP="00234923">
      <w:pPr>
        <w:pStyle w:val="Default"/>
        <w:rPr>
          <w:sz w:val="28"/>
          <w:szCs w:val="28"/>
        </w:rPr>
      </w:pPr>
      <w:r w:rsidRPr="00A15D17">
        <w:rPr>
          <w:sz w:val="28"/>
          <w:szCs w:val="28"/>
        </w:rPr>
        <w:t>3.2. Отчисление учащегося из</w:t>
      </w:r>
      <w:r>
        <w:rPr>
          <w:sz w:val="28"/>
          <w:szCs w:val="28"/>
        </w:rPr>
        <w:t xml:space="preserve"> школы </w:t>
      </w:r>
      <w:r w:rsidRPr="00A15D17">
        <w:rPr>
          <w:sz w:val="28"/>
          <w:szCs w:val="28"/>
        </w:rPr>
        <w:t xml:space="preserve"> может быть осуществлено досрочно в следующих случаях: </w:t>
      </w:r>
    </w:p>
    <w:p w:rsidR="00234923" w:rsidRDefault="00234923" w:rsidP="00234923">
      <w:pPr>
        <w:pStyle w:val="Default"/>
        <w:rPr>
          <w:sz w:val="28"/>
          <w:szCs w:val="28"/>
        </w:rPr>
      </w:pPr>
      <w:r w:rsidRPr="00A15D17">
        <w:rPr>
          <w:sz w:val="28"/>
          <w:szCs w:val="28"/>
        </w:rPr>
        <w:t xml:space="preserve">- по инициативе </w:t>
      </w:r>
      <w:r w:rsidR="0043530E">
        <w:rPr>
          <w:sz w:val="28"/>
          <w:szCs w:val="28"/>
        </w:rPr>
        <w:t xml:space="preserve">учащегося или </w:t>
      </w:r>
      <w:r w:rsidRPr="00A15D17">
        <w:rPr>
          <w:sz w:val="28"/>
          <w:szCs w:val="28"/>
        </w:rPr>
        <w:t xml:space="preserve">родителей (законных представителей), в том числе в случае перевода учащегося для продолжения освоения образовательной программы в другое общеобразовательное учреждение; </w:t>
      </w:r>
    </w:p>
    <w:p w:rsidR="00234923" w:rsidRPr="00A15D17" w:rsidRDefault="00234923" w:rsidP="00234923">
      <w:pPr>
        <w:pStyle w:val="Default"/>
        <w:rPr>
          <w:sz w:val="28"/>
          <w:szCs w:val="28"/>
        </w:rPr>
      </w:pPr>
      <w:r w:rsidRPr="00A15D17">
        <w:rPr>
          <w:sz w:val="28"/>
          <w:szCs w:val="28"/>
        </w:rPr>
        <w:t>- по инициативе</w:t>
      </w:r>
      <w:r>
        <w:rPr>
          <w:sz w:val="28"/>
          <w:szCs w:val="28"/>
        </w:rPr>
        <w:t xml:space="preserve"> школы</w:t>
      </w:r>
      <w:r w:rsidRPr="00A15D17">
        <w:rPr>
          <w:sz w:val="28"/>
          <w:szCs w:val="28"/>
        </w:rPr>
        <w:t xml:space="preserve">, в случае применения к учащемуся, достигшему возраста пятнадцати лет, отчисления как меры дисциплинарного взыскания; </w:t>
      </w:r>
    </w:p>
    <w:p w:rsidR="00234923" w:rsidRPr="00A15D17" w:rsidRDefault="00234923" w:rsidP="00234923">
      <w:pPr>
        <w:pStyle w:val="Default"/>
        <w:rPr>
          <w:sz w:val="28"/>
          <w:szCs w:val="28"/>
        </w:rPr>
      </w:pPr>
      <w:r w:rsidRPr="00A15D17">
        <w:rPr>
          <w:sz w:val="28"/>
          <w:szCs w:val="28"/>
        </w:rPr>
        <w:t>- по обстоятельствам, не зависящим от воли учащегося или родителей (законных представителей) несовершеннолетнего учащегося и</w:t>
      </w:r>
      <w:r>
        <w:rPr>
          <w:sz w:val="28"/>
          <w:szCs w:val="28"/>
        </w:rPr>
        <w:t xml:space="preserve"> школы</w:t>
      </w:r>
      <w:r w:rsidRPr="00A15D17">
        <w:rPr>
          <w:sz w:val="28"/>
          <w:szCs w:val="28"/>
        </w:rPr>
        <w:t>, в том числе в случае ликвидации</w:t>
      </w:r>
      <w:r>
        <w:rPr>
          <w:sz w:val="28"/>
          <w:szCs w:val="28"/>
        </w:rPr>
        <w:t xml:space="preserve"> школы</w:t>
      </w:r>
      <w:r w:rsidRPr="00A15D17">
        <w:rPr>
          <w:sz w:val="28"/>
          <w:szCs w:val="28"/>
        </w:rPr>
        <w:t xml:space="preserve">. </w:t>
      </w:r>
    </w:p>
    <w:p w:rsidR="00234923" w:rsidRPr="00A15D17" w:rsidRDefault="00234923" w:rsidP="00234923">
      <w:pPr>
        <w:pStyle w:val="Default"/>
        <w:rPr>
          <w:sz w:val="28"/>
          <w:szCs w:val="28"/>
        </w:rPr>
      </w:pPr>
      <w:r w:rsidRPr="00A15D17">
        <w:rPr>
          <w:sz w:val="28"/>
          <w:szCs w:val="28"/>
        </w:rPr>
        <w:t>3.2. Отчисление учащихся оформляется приказом директора</w:t>
      </w:r>
      <w:r>
        <w:rPr>
          <w:sz w:val="28"/>
          <w:szCs w:val="28"/>
        </w:rPr>
        <w:t xml:space="preserve"> школы</w:t>
      </w:r>
      <w:r w:rsidRPr="00A15D17">
        <w:rPr>
          <w:sz w:val="28"/>
          <w:szCs w:val="28"/>
        </w:rPr>
        <w:t xml:space="preserve">. </w:t>
      </w:r>
    </w:p>
    <w:p w:rsidR="00234923" w:rsidRPr="00A15D17" w:rsidRDefault="00234923" w:rsidP="00234923">
      <w:pPr>
        <w:pStyle w:val="Default"/>
        <w:rPr>
          <w:sz w:val="28"/>
          <w:szCs w:val="28"/>
        </w:rPr>
      </w:pPr>
      <w:r w:rsidRPr="00A15D17">
        <w:rPr>
          <w:sz w:val="28"/>
          <w:szCs w:val="28"/>
        </w:rPr>
        <w:t xml:space="preserve">3.3. Отчисление учащегося из </w:t>
      </w:r>
      <w:r>
        <w:rPr>
          <w:sz w:val="28"/>
          <w:szCs w:val="28"/>
        </w:rPr>
        <w:t xml:space="preserve">школы </w:t>
      </w:r>
      <w:r w:rsidRPr="00A15D17">
        <w:rPr>
          <w:sz w:val="28"/>
          <w:szCs w:val="28"/>
        </w:rPr>
        <w:t>для продолжения освоения образовательной программы в другом общеобразовательном учреждении осуществляется по заявлению родителей (законных представителей) и при предоставлении справки из учреждени</w:t>
      </w:r>
      <w:r>
        <w:rPr>
          <w:sz w:val="28"/>
          <w:szCs w:val="28"/>
        </w:rPr>
        <w:t>я, где будет продолжено обучение</w:t>
      </w:r>
      <w:r w:rsidRPr="00A15D17">
        <w:rPr>
          <w:sz w:val="28"/>
          <w:szCs w:val="28"/>
        </w:rPr>
        <w:t xml:space="preserve">, о готовности принять учащегося. Родителям (законным представителям) учащегося выдается личное дело, справка об обучении или о периоде обучения, если учащийся выбывает в течение учебного года. </w:t>
      </w:r>
    </w:p>
    <w:p w:rsidR="00234923" w:rsidRPr="00A15D17" w:rsidRDefault="00234923" w:rsidP="00234923">
      <w:pPr>
        <w:pStyle w:val="Default"/>
        <w:rPr>
          <w:sz w:val="28"/>
          <w:szCs w:val="28"/>
        </w:rPr>
      </w:pPr>
      <w:r w:rsidRPr="00A15D17">
        <w:rPr>
          <w:sz w:val="28"/>
          <w:szCs w:val="28"/>
        </w:rPr>
        <w:t>3.4. По решению</w:t>
      </w:r>
      <w:r>
        <w:rPr>
          <w:sz w:val="28"/>
          <w:szCs w:val="28"/>
        </w:rPr>
        <w:t xml:space="preserve">  школы</w:t>
      </w:r>
      <w:r w:rsidRPr="00A15D17">
        <w:rPr>
          <w:sz w:val="28"/>
          <w:szCs w:val="28"/>
        </w:rPr>
        <w:t xml:space="preserve">, за неоднократное совершение дисциплинарных проступков, предусмотренных Федеральным законом «Об образовании в Российской Федерации»,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>
        <w:rPr>
          <w:sz w:val="28"/>
          <w:szCs w:val="28"/>
        </w:rPr>
        <w:t xml:space="preserve"> школе </w:t>
      </w:r>
      <w:r w:rsidRPr="00A15D17">
        <w:rPr>
          <w:sz w:val="28"/>
          <w:szCs w:val="28"/>
        </w:rPr>
        <w:t xml:space="preserve">оказывает </w:t>
      </w:r>
      <w:r w:rsidRPr="00A15D17">
        <w:rPr>
          <w:sz w:val="28"/>
          <w:szCs w:val="28"/>
        </w:rPr>
        <w:lastRenderedPageBreak/>
        <w:t>отрицательное влияние на других обучающихся, нарушает их права и права работников</w:t>
      </w:r>
      <w:r>
        <w:rPr>
          <w:sz w:val="28"/>
          <w:szCs w:val="28"/>
        </w:rPr>
        <w:t xml:space="preserve"> школы</w:t>
      </w:r>
      <w:r w:rsidRPr="00A15D17">
        <w:rPr>
          <w:sz w:val="28"/>
          <w:szCs w:val="28"/>
        </w:rPr>
        <w:t>, а также нормальное функционирование</w:t>
      </w:r>
      <w:r>
        <w:rPr>
          <w:sz w:val="28"/>
          <w:szCs w:val="28"/>
        </w:rPr>
        <w:t xml:space="preserve">  школы</w:t>
      </w:r>
      <w:r w:rsidRPr="00A15D17">
        <w:rPr>
          <w:sz w:val="28"/>
          <w:szCs w:val="28"/>
        </w:rPr>
        <w:t xml:space="preserve">. </w:t>
      </w:r>
    </w:p>
    <w:p w:rsidR="00234923" w:rsidRPr="00A15D17" w:rsidRDefault="00234923" w:rsidP="00234923">
      <w:pPr>
        <w:pStyle w:val="Default"/>
        <w:rPr>
          <w:sz w:val="28"/>
          <w:szCs w:val="28"/>
        </w:rPr>
      </w:pPr>
      <w:r w:rsidRPr="00A15D17">
        <w:rPr>
          <w:sz w:val="28"/>
          <w:szCs w:val="28"/>
        </w:rPr>
        <w:t xml:space="preserve">3.5.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 </w:t>
      </w:r>
    </w:p>
    <w:p w:rsidR="00234923" w:rsidRPr="00A15D17" w:rsidRDefault="00234923" w:rsidP="002349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3.6</w:t>
      </w:r>
      <w:r w:rsidRPr="00A15D17">
        <w:rPr>
          <w:sz w:val="28"/>
          <w:szCs w:val="28"/>
        </w:rPr>
        <w:t xml:space="preserve">. Учащиеся,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 </w:t>
      </w:r>
    </w:p>
    <w:p w:rsidR="00234923" w:rsidRPr="00A15D17" w:rsidRDefault="00234923" w:rsidP="002349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3.7</w:t>
      </w:r>
      <w:r w:rsidRPr="00A15D17">
        <w:rPr>
          <w:sz w:val="28"/>
          <w:szCs w:val="28"/>
        </w:rPr>
        <w:t xml:space="preserve">. Отчисление из </w:t>
      </w:r>
      <w:r>
        <w:rPr>
          <w:sz w:val="28"/>
          <w:szCs w:val="28"/>
        </w:rPr>
        <w:t xml:space="preserve">школы </w:t>
      </w:r>
      <w:r w:rsidRPr="00A15D17">
        <w:rPr>
          <w:sz w:val="28"/>
          <w:szCs w:val="28"/>
        </w:rPr>
        <w:t xml:space="preserve">по обстоятельствам, не зависящим от воли учащегося или родителей (законных представителей) происходит в случае </w:t>
      </w:r>
    </w:p>
    <w:p w:rsidR="00234923" w:rsidRPr="00FE5A5F" w:rsidRDefault="00234923" w:rsidP="00234923">
      <w:pPr>
        <w:rPr>
          <w:sz w:val="28"/>
          <w:szCs w:val="28"/>
        </w:rPr>
      </w:pPr>
      <w:r w:rsidRPr="00FE5A5F">
        <w:rPr>
          <w:sz w:val="28"/>
          <w:szCs w:val="28"/>
        </w:rPr>
        <w:t>прекращения деятельности школы,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аккредитации. Учр</w:t>
      </w:r>
      <w:r>
        <w:rPr>
          <w:sz w:val="28"/>
          <w:szCs w:val="28"/>
        </w:rPr>
        <w:t xml:space="preserve">едитель (администрация </w:t>
      </w:r>
      <w:proofErr w:type="spellStart"/>
      <w:r>
        <w:rPr>
          <w:sz w:val="28"/>
          <w:szCs w:val="28"/>
        </w:rPr>
        <w:t>Чаплыгинского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E5A5F">
        <w:rPr>
          <w:sz w:val="28"/>
          <w:szCs w:val="28"/>
        </w:rPr>
        <w:t>) обеспечивает перевод учащихся с согласия родителей (законных представителей) несовершеннолетних обучающихся в другие образовательные учреждения, реализующие соответствующие образовательные программы.</w:t>
      </w:r>
    </w:p>
    <w:p w:rsidR="00234923" w:rsidRPr="00FE5A5F" w:rsidRDefault="00234923" w:rsidP="00234923">
      <w:pPr>
        <w:rPr>
          <w:sz w:val="28"/>
          <w:szCs w:val="28"/>
        </w:rPr>
      </w:pPr>
    </w:p>
    <w:p w:rsidR="00234923" w:rsidRDefault="0043530E" w:rsidP="00234923">
      <w:pPr>
        <w:rPr>
          <w:b/>
          <w:sz w:val="28"/>
          <w:szCs w:val="28"/>
        </w:rPr>
      </w:pPr>
      <w:r w:rsidRPr="0043530E">
        <w:rPr>
          <w:b/>
          <w:sz w:val="28"/>
          <w:szCs w:val="28"/>
        </w:rPr>
        <w:t>4. ПОРЯДОК И ОСНОВАНИЯ ВОСТАНОВЛЕНИЯ УЧАЩИХСЯ</w:t>
      </w:r>
    </w:p>
    <w:p w:rsidR="0043530E" w:rsidRDefault="0043530E" w:rsidP="00234923">
      <w:pPr>
        <w:rPr>
          <w:sz w:val="28"/>
          <w:szCs w:val="28"/>
        </w:rPr>
      </w:pPr>
      <w:r w:rsidRPr="0043530E">
        <w:rPr>
          <w:sz w:val="28"/>
          <w:szCs w:val="28"/>
        </w:rPr>
        <w:t xml:space="preserve">4.1. </w:t>
      </w:r>
      <w:proofErr w:type="gramStart"/>
      <w:r w:rsidR="00960E19">
        <w:rPr>
          <w:sz w:val="28"/>
          <w:szCs w:val="28"/>
        </w:rPr>
        <w:t>Восстановление учащегося в школе, если он досрочно прекратил образовательные отношения по своей инициативе и (или) по инициативе роди</w:t>
      </w:r>
      <w:r w:rsidR="001D33E8">
        <w:rPr>
          <w:sz w:val="28"/>
          <w:szCs w:val="28"/>
        </w:rPr>
        <w:t>телей (законных представителей)</w:t>
      </w:r>
      <w:r w:rsidR="00960E19">
        <w:rPr>
          <w:sz w:val="28"/>
          <w:szCs w:val="28"/>
        </w:rPr>
        <w:t>, проводится в соответствии с Порядком приема граждан на обучение по образовательным программам начального общего</w:t>
      </w:r>
      <w:r w:rsidR="001D33E8">
        <w:rPr>
          <w:sz w:val="28"/>
          <w:szCs w:val="28"/>
        </w:rPr>
        <w:t>, основного общего образования, утвержденного приказом Министерства образования и науки Российской Федерации от 22 января 2014 г. №32.</w:t>
      </w:r>
      <w:proofErr w:type="gramEnd"/>
    </w:p>
    <w:p w:rsidR="001D33E8" w:rsidRDefault="001D33E8" w:rsidP="00234923">
      <w:pPr>
        <w:rPr>
          <w:sz w:val="28"/>
          <w:szCs w:val="28"/>
        </w:rPr>
      </w:pPr>
      <w:r>
        <w:rPr>
          <w:sz w:val="28"/>
          <w:szCs w:val="28"/>
        </w:rPr>
        <w:t xml:space="preserve">4.2. 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МБОУ ООШ с. </w:t>
      </w:r>
      <w:proofErr w:type="spellStart"/>
      <w:r>
        <w:rPr>
          <w:sz w:val="28"/>
          <w:szCs w:val="28"/>
        </w:rPr>
        <w:t>Урусово</w:t>
      </w:r>
      <w:proofErr w:type="spellEnd"/>
      <w:r>
        <w:rPr>
          <w:sz w:val="28"/>
          <w:szCs w:val="28"/>
        </w:rPr>
        <w:t>.</w:t>
      </w:r>
    </w:p>
    <w:p w:rsidR="001D33E8" w:rsidRDefault="001D33E8" w:rsidP="00234923">
      <w:pPr>
        <w:rPr>
          <w:sz w:val="28"/>
          <w:szCs w:val="28"/>
        </w:rPr>
      </w:pPr>
      <w:r>
        <w:rPr>
          <w:sz w:val="28"/>
          <w:szCs w:val="28"/>
        </w:rPr>
        <w:t>4.3. Право на восстановление в школе имеют лица, не достигшие возраста 18 лет.</w:t>
      </w:r>
    </w:p>
    <w:p w:rsidR="001D33E8" w:rsidRDefault="001D33E8" w:rsidP="00234923">
      <w:pPr>
        <w:rPr>
          <w:sz w:val="28"/>
          <w:szCs w:val="28"/>
        </w:rPr>
      </w:pPr>
      <w:r>
        <w:rPr>
          <w:sz w:val="28"/>
          <w:szCs w:val="28"/>
        </w:rPr>
        <w:t>4.4. Восстановление лиц в число обучающихся школы осуществляется только на свободные места.</w:t>
      </w:r>
    </w:p>
    <w:p w:rsidR="001D33E8" w:rsidRDefault="001D33E8" w:rsidP="00234923">
      <w:pPr>
        <w:rPr>
          <w:sz w:val="28"/>
          <w:szCs w:val="28"/>
        </w:rPr>
      </w:pPr>
      <w:r>
        <w:rPr>
          <w:sz w:val="28"/>
          <w:szCs w:val="28"/>
        </w:rPr>
        <w:t>4.5. Восстановление обучающегося производится на основании личного заявления родителей (законных представителей) на имя директора школы.</w:t>
      </w:r>
    </w:p>
    <w:p w:rsidR="00C52055" w:rsidRDefault="00C52055" w:rsidP="00234923">
      <w:pPr>
        <w:rPr>
          <w:sz w:val="28"/>
          <w:szCs w:val="28"/>
        </w:rPr>
      </w:pPr>
      <w:r>
        <w:rPr>
          <w:sz w:val="28"/>
          <w:szCs w:val="28"/>
        </w:rPr>
        <w:t>4.6. Основанием для восстановления учащегося в МБОУ является приказ директора о приеме учащихся.</w:t>
      </w:r>
    </w:p>
    <w:p w:rsidR="00C52055" w:rsidRPr="0043530E" w:rsidRDefault="00C52055" w:rsidP="00234923">
      <w:pPr>
        <w:rPr>
          <w:sz w:val="28"/>
          <w:szCs w:val="28"/>
        </w:rPr>
      </w:pPr>
      <w:r>
        <w:rPr>
          <w:sz w:val="28"/>
          <w:szCs w:val="28"/>
        </w:rPr>
        <w:t>4.7. При восстановлении в ОУ учащемуся устанавливается порядок и сроки ликвидации академической задолженности (при ее наличии).</w:t>
      </w:r>
    </w:p>
    <w:p w:rsidR="00234923" w:rsidRPr="0043530E" w:rsidRDefault="00234923" w:rsidP="00234923"/>
    <w:p w:rsidR="00BE3C03" w:rsidRDefault="00BE3C03"/>
    <w:sectPr w:rsidR="00BE3C03" w:rsidSect="005D42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62F8"/>
    <w:multiLevelType w:val="hybridMultilevel"/>
    <w:tmpl w:val="2D72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34923"/>
    <w:rsid w:val="0006460B"/>
    <w:rsid w:val="00132C1F"/>
    <w:rsid w:val="001B657B"/>
    <w:rsid w:val="001D33E8"/>
    <w:rsid w:val="00234923"/>
    <w:rsid w:val="00243C3A"/>
    <w:rsid w:val="0043530E"/>
    <w:rsid w:val="004950C0"/>
    <w:rsid w:val="005A1AAD"/>
    <w:rsid w:val="005D4283"/>
    <w:rsid w:val="00934AA6"/>
    <w:rsid w:val="00960E19"/>
    <w:rsid w:val="009C00FC"/>
    <w:rsid w:val="00A73A87"/>
    <w:rsid w:val="00BE3C03"/>
    <w:rsid w:val="00C52055"/>
    <w:rsid w:val="00E02042"/>
    <w:rsid w:val="00E2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4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2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5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2790D-4A85-489B-B35F-DAE2D1EB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Компьютер</cp:lastModifiedBy>
  <cp:revision>10</cp:revision>
  <dcterms:created xsi:type="dcterms:W3CDTF">2014-09-05T16:36:00Z</dcterms:created>
  <dcterms:modified xsi:type="dcterms:W3CDTF">2019-06-02T11:27:00Z</dcterms:modified>
</cp:coreProperties>
</file>