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62" w:rsidRDefault="00C14D62" w:rsidP="00635A2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1801" cy="9816793"/>
            <wp:effectExtent l="19050" t="0" r="7499" b="0"/>
            <wp:docPr id="1" name="Рисунок 1" descr="E:\НА САЙТ 3\2015_05_1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3\2015_05_11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01" cy="981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lastRenderedPageBreak/>
        <w:t>2.3. Педагогические работники пользуются всеми образовательными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услугами, предоставляемыми Учреждением при освоении образовательных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программ.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2.4. С целью получения данных услуг педагогический работник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обращается с соответствующим мотивированным письменным обращением на</w:t>
      </w:r>
      <w:r>
        <w:rPr>
          <w:sz w:val="28"/>
          <w:szCs w:val="28"/>
        </w:rPr>
        <w:t xml:space="preserve"> </w:t>
      </w:r>
      <w:r w:rsidRPr="00C058EB">
        <w:rPr>
          <w:sz w:val="28"/>
          <w:szCs w:val="28"/>
        </w:rPr>
        <w:t>имя директора Учреждения. В течение месяца педагогический работник должен</w:t>
      </w:r>
      <w:r>
        <w:rPr>
          <w:sz w:val="28"/>
          <w:szCs w:val="28"/>
        </w:rPr>
        <w:t xml:space="preserve"> </w:t>
      </w:r>
      <w:r w:rsidRPr="00C058EB">
        <w:rPr>
          <w:sz w:val="28"/>
          <w:szCs w:val="28"/>
        </w:rPr>
        <w:t>получить ответ на свой запрос о возможности получения им запрашиваемой</w:t>
      </w:r>
      <w:r>
        <w:rPr>
          <w:sz w:val="28"/>
          <w:szCs w:val="28"/>
        </w:rPr>
        <w:t xml:space="preserve"> </w:t>
      </w:r>
      <w:r w:rsidRPr="00C058EB">
        <w:rPr>
          <w:sz w:val="28"/>
          <w:szCs w:val="28"/>
        </w:rPr>
        <w:t>услуги или мотивированный отказ.</w:t>
      </w:r>
    </w:p>
    <w:p w:rsidR="00635A2D" w:rsidRPr="00C058EB" w:rsidRDefault="00635A2D" w:rsidP="00635A2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C058EB">
        <w:rPr>
          <w:b/>
          <w:bCs/>
          <w:sz w:val="28"/>
          <w:szCs w:val="28"/>
        </w:rPr>
        <w:t>3. Порядок пользования педагогическими работниками</w:t>
      </w:r>
    </w:p>
    <w:p w:rsidR="00635A2D" w:rsidRPr="00C058EB" w:rsidRDefault="00635A2D" w:rsidP="00635A2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C058EB">
        <w:rPr>
          <w:b/>
          <w:bCs/>
          <w:sz w:val="28"/>
          <w:szCs w:val="28"/>
        </w:rPr>
        <w:t>методическими услугами: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3.1. Педагогические работники имеют право на бесплатное использование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в своей деятельности методическими разработками иных структурных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подразделений Учреждения при условии соблюдения авторских прав их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разработчиков.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3.2. Педагогические работники имеют право на бесплатное участие и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публикацию методических и иных материалов в сборниках материалов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конференций (семинаров)</w:t>
      </w:r>
      <w:r>
        <w:rPr>
          <w:sz w:val="28"/>
          <w:szCs w:val="28"/>
        </w:rPr>
        <w:t>,</w:t>
      </w:r>
      <w:r w:rsidRPr="00C058EB">
        <w:rPr>
          <w:sz w:val="28"/>
          <w:szCs w:val="28"/>
        </w:rPr>
        <w:t xml:space="preserve"> проводимых в Учреждении, при условии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компенсации затрат</w:t>
      </w:r>
      <w:r>
        <w:rPr>
          <w:sz w:val="28"/>
          <w:szCs w:val="28"/>
        </w:rPr>
        <w:t>,</w:t>
      </w:r>
      <w:r w:rsidRPr="00C058EB">
        <w:rPr>
          <w:sz w:val="28"/>
          <w:szCs w:val="28"/>
        </w:rPr>
        <w:t xml:space="preserve"> связанных с публикацией со стороны работодателя.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3.3. С целью получения данной услуги педагогический работник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обращается с соответствующим мотивированным письменным обращением на</w:t>
      </w:r>
      <w:r>
        <w:rPr>
          <w:sz w:val="28"/>
          <w:szCs w:val="28"/>
        </w:rPr>
        <w:t xml:space="preserve"> </w:t>
      </w:r>
      <w:r w:rsidRPr="00C058EB">
        <w:rPr>
          <w:sz w:val="28"/>
          <w:szCs w:val="28"/>
        </w:rPr>
        <w:t>имя директора Учреждения. В течение месяца педагогический работник должен</w:t>
      </w:r>
      <w:r>
        <w:rPr>
          <w:sz w:val="28"/>
          <w:szCs w:val="28"/>
        </w:rPr>
        <w:t xml:space="preserve"> </w:t>
      </w:r>
      <w:r w:rsidRPr="00C058EB">
        <w:rPr>
          <w:sz w:val="28"/>
          <w:szCs w:val="28"/>
        </w:rPr>
        <w:t>получить ответ на свой запрос о возможности получения им запрашиваемой</w:t>
      </w:r>
      <w:r>
        <w:rPr>
          <w:sz w:val="28"/>
          <w:szCs w:val="28"/>
        </w:rPr>
        <w:t xml:space="preserve"> </w:t>
      </w:r>
      <w:r w:rsidRPr="00C058EB">
        <w:rPr>
          <w:sz w:val="28"/>
          <w:szCs w:val="28"/>
        </w:rPr>
        <w:t>услуги или мотивированный отказ.</w:t>
      </w:r>
    </w:p>
    <w:p w:rsidR="00635A2D" w:rsidRPr="00C058EB" w:rsidRDefault="00635A2D" w:rsidP="00635A2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C058EB">
        <w:rPr>
          <w:b/>
          <w:bCs/>
          <w:sz w:val="28"/>
          <w:szCs w:val="28"/>
        </w:rPr>
        <w:t>4. Порядок пользования педагогическими работниками научными</w:t>
      </w:r>
    </w:p>
    <w:p w:rsidR="00635A2D" w:rsidRPr="00C058EB" w:rsidRDefault="00635A2D" w:rsidP="00635A2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C058EB">
        <w:rPr>
          <w:b/>
          <w:bCs/>
          <w:sz w:val="28"/>
          <w:szCs w:val="28"/>
        </w:rPr>
        <w:t>услугами: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4.1. Педагогические работники имеют право на получение бесплатных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научных услуг и консультаций по вопросам: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- подготовки документов для участия в различных конкурсах, оформления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грантов и др.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- выполнения хозяйственных договорных работ;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- выполнения методических исследований и разработок на современном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научно-техническом уровне;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- материально-технического обеспечения методических исследований,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рационального использования уникальных и дорогостоящих приборов,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оборудования и средств вычислительной техники;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4.2. Педагогические работники имеют право на бесплатную публикацию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материалов в сборниках материалов научных и иных конференций (семинаров)</w:t>
      </w:r>
      <w:r>
        <w:rPr>
          <w:sz w:val="28"/>
          <w:szCs w:val="28"/>
        </w:rPr>
        <w:t xml:space="preserve">, </w:t>
      </w:r>
      <w:r w:rsidRPr="00C058EB">
        <w:rPr>
          <w:sz w:val="28"/>
          <w:szCs w:val="28"/>
        </w:rPr>
        <w:t>проводимых в Учреждении и вне Учреждения, при условии компенсации затрат</w:t>
      </w:r>
      <w:r>
        <w:rPr>
          <w:sz w:val="28"/>
          <w:szCs w:val="28"/>
        </w:rPr>
        <w:t xml:space="preserve">, </w:t>
      </w:r>
      <w:r w:rsidRPr="00C058EB">
        <w:rPr>
          <w:sz w:val="28"/>
          <w:szCs w:val="28"/>
        </w:rPr>
        <w:t>связанных с публикацией со стороны работодателя.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4.3. Для получения данных услуг педагогический работник обращается с</w:t>
      </w:r>
    </w:p>
    <w:p w:rsidR="00635A2D" w:rsidRPr="00C058EB" w:rsidRDefault="00635A2D" w:rsidP="00635A2D">
      <w:pPr>
        <w:autoSpaceDE w:val="0"/>
        <w:autoSpaceDN w:val="0"/>
        <w:adjustRightInd w:val="0"/>
        <w:rPr>
          <w:sz w:val="28"/>
          <w:szCs w:val="28"/>
        </w:rPr>
      </w:pPr>
      <w:r w:rsidRPr="00C058EB">
        <w:rPr>
          <w:sz w:val="28"/>
          <w:szCs w:val="28"/>
        </w:rPr>
        <w:t>соответствующим мотивированным письменным обращением на имя директора</w:t>
      </w:r>
      <w:r>
        <w:rPr>
          <w:sz w:val="28"/>
          <w:szCs w:val="28"/>
        </w:rPr>
        <w:t xml:space="preserve"> </w:t>
      </w:r>
      <w:r w:rsidRPr="00C058EB">
        <w:rPr>
          <w:sz w:val="28"/>
          <w:szCs w:val="28"/>
        </w:rPr>
        <w:t>Учреждения. В течение месяца педагогический работник должен получить</w:t>
      </w:r>
      <w:r>
        <w:rPr>
          <w:sz w:val="28"/>
          <w:szCs w:val="28"/>
        </w:rPr>
        <w:t xml:space="preserve"> </w:t>
      </w:r>
      <w:r w:rsidRPr="00C058EB">
        <w:rPr>
          <w:sz w:val="28"/>
          <w:szCs w:val="28"/>
        </w:rPr>
        <w:t>ответ на свой запрос о возможности получения им запрашиваемой услуги или</w:t>
      </w:r>
      <w:r>
        <w:rPr>
          <w:sz w:val="28"/>
          <w:szCs w:val="28"/>
        </w:rPr>
        <w:t xml:space="preserve"> </w:t>
      </w:r>
      <w:r w:rsidRPr="00C058EB">
        <w:rPr>
          <w:sz w:val="28"/>
          <w:szCs w:val="28"/>
        </w:rPr>
        <w:t>мотивированный отказ.</w:t>
      </w:r>
    </w:p>
    <w:p w:rsidR="00635A2D" w:rsidRPr="00C058EB" w:rsidRDefault="00635A2D" w:rsidP="00635A2D"/>
    <w:p w:rsidR="00635A2D" w:rsidRPr="00F45580" w:rsidRDefault="00635A2D" w:rsidP="00635A2D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EF1D4F">
        <w:rPr>
          <w:sz w:val="28"/>
          <w:szCs w:val="28"/>
        </w:rPr>
        <w:lastRenderedPageBreak/>
        <w:t>С положением</w:t>
      </w:r>
      <w:r w:rsidRPr="00EF1D4F">
        <w:rPr>
          <w:i/>
          <w:sz w:val="28"/>
          <w:szCs w:val="28"/>
        </w:rPr>
        <w:t xml:space="preserve"> </w:t>
      </w:r>
      <w:r w:rsidRPr="00F45580">
        <w:rPr>
          <w:bCs/>
          <w:sz w:val="28"/>
          <w:szCs w:val="28"/>
        </w:rPr>
        <w:t>о порядке бесплатного пользования педагогическими работниками</w:t>
      </w:r>
      <w:r>
        <w:rPr>
          <w:bCs/>
          <w:sz w:val="28"/>
          <w:szCs w:val="28"/>
        </w:rPr>
        <w:t xml:space="preserve"> </w:t>
      </w:r>
      <w:r w:rsidRPr="00F45580">
        <w:rPr>
          <w:bCs/>
          <w:sz w:val="28"/>
          <w:szCs w:val="28"/>
        </w:rPr>
        <w:t>образовательными, методическими и научными услугам</w:t>
      </w:r>
      <w:r>
        <w:rPr>
          <w:bCs/>
          <w:sz w:val="28"/>
          <w:szCs w:val="28"/>
        </w:rPr>
        <w:t xml:space="preserve">и </w:t>
      </w:r>
      <w:r w:rsidRPr="00EF1D4F">
        <w:rPr>
          <w:sz w:val="28"/>
          <w:szCs w:val="28"/>
          <w:u w:val="single"/>
        </w:rPr>
        <w:t>ознакомлен(а):</w:t>
      </w:r>
    </w:p>
    <w:p w:rsidR="00635A2D" w:rsidRPr="00EF1D4F" w:rsidRDefault="00635A2D" w:rsidP="00635A2D">
      <w:pPr>
        <w:rPr>
          <w:sz w:val="28"/>
          <w:szCs w:val="28"/>
        </w:rPr>
      </w:pPr>
    </w:p>
    <w:p w:rsidR="00635A2D" w:rsidRPr="00682178" w:rsidRDefault="00635A2D" w:rsidP="00635A2D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10412" w:type="dxa"/>
        <w:tblInd w:w="-527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09"/>
        <w:gridCol w:w="4034"/>
        <w:gridCol w:w="2664"/>
        <w:gridCol w:w="1402"/>
        <w:gridCol w:w="1603"/>
      </w:tblGrid>
      <w:tr w:rsidR="00635A2D" w:rsidRPr="00682178" w:rsidTr="007730AE">
        <w:trPr>
          <w:trHeight w:val="86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A2D" w:rsidRPr="00682178" w:rsidRDefault="00635A2D" w:rsidP="007730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82178">
              <w:rPr>
                <w:i/>
                <w:iCs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682178">
              <w:rPr>
                <w:i/>
                <w:iCs/>
                <w:color w:val="000000"/>
                <w:sz w:val="28"/>
                <w:szCs w:val="28"/>
              </w:rPr>
              <w:t>п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A2D" w:rsidRPr="00682178" w:rsidRDefault="00635A2D" w:rsidP="007730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82178">
              <w:rPr>
                <w:i/>
                <w:iCs/>
                <w:color w:val="000000"/>
                <w:sz w:val="28"/>
                <w:szCs w:val="28"/>
              </w:rPr>
              <w:t>Ф.И.О. работника</w:t>
            </w: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A2D" w:rsidRPr="00682178" w:rsidRDefault="00635A2D" w:rsidP="007730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682178">
              <w:rPr>
                <w:i/>
                <w:iCs/>
                <w:color w:val="000000"/>
                <w:sz w:val="28"/>
                <w:szCs w:val="28"/>
              </w:rPr>
              <w:t xml:space="preserve">Ознакомлен(а) </w:t>
            </w:r>
          </w:p>
          <w:p w:rsidR="00635A2D" w:rsidRPr="00682178" w:rsidRDefault="00635A2D" w:rsidP="007730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82178">
              <w:rPr>
                <w:i/>
                <w:iCs/>
                <w:color w:val="000000"/>
                <w:sz w:val="28"/>
                <w:szCs w:val="28"/>
              </w:rPr>
              <w:t>с положением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A2D" w:rsidRPr="00682178" w:rsidRDefault="00635A2D" w:rsidP="007730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82178">
              <w:rPr>
                <w:i/>
                <w:iCs/>
                <w:color w:val="000000"/>
                <w:sz w:val="28"/>
                <w:szCs w:val="28"/>
              </w:rPr>
              <w:t>Подпись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A2D" w:rsidRPr="00682178" w:rsidRDefault="00635A2D" w:rsidP="007730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82178">
              <w:rPr>
                <w:i/>
                <w:iCs/>
                <w:color w:val="000000"/>
                <w:sz w:val="28"/>
                <w:szCs w:val="28"/>
              </w:rPr>
              <w:t>Дата</w:t>
            </w:r>
          </w:p>
        </w:tc>
      </w:tr>
      <w:tr w:rsidR="00635A2D" w:rsidRPr="00682178" w:rsidTr="007730AE">
        <w:trPr>
          <w:trHeight w:val="5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A2D" w:rsidRPr="004C1740" w:rsidRDefault="00635A2D" w:rsidP="007730AE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1.</w:t>
            </w: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A2D" w:rsidRPr="004C1740" w:rsidRDefault="00635A2D" w:rsidP="007730AE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Трифонова С.В.</w:t>
            </w: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A2D" w:rsidRPr="00682178" w:rsidRDefault="00635A2D" w:rsidP="007730AE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A2D" w:rsidRPr="00682178" w:rsidRDefault="00635A2D" w:rsidP="007730AE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5A2D" w:rsidRPr="00682178" w:rsidRDefault="00635A2D" w:rsidP="007730AE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2.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Суслов Ю.В.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3.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proofErr w:type="spellStart"/>
            <w:r w:rsidRPr="004C1740">
              <w:rPr>
                <w:i/>
                <w:sz w:val="28"/>
                <w:szCs w:val="28"/>
              </w:rPr>
              <w:t>Лихолетов</w:t>
            </w:r>
            <w:proofErr w:type="spellEnd"/>
            <w:r w:rsidRPr="004C1740">
              <w:rPr>
                <w:i/>
                <w:sz w:val="28"/>
                <w:szCs w:val="28"/>
              </w:rPr>
              <w:t xml:space="preserve"> Д.Н.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4.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proofErr w:type="spellStart"/>
            <w:r w:rsidRPr="004C1740">
              <w:rPr>
                <w:i/>
                <w:sz w:val="28"/>
                <w:szCs w:val="28"/>
              </w:rPr>
              <w:t>Лихолетова</w:t>
            </w:r>
            <w:proofErr w:type="spellEnd"/>
            <w:r w:rsidRPr="004C1740">
              <w:rPr>
                <w:i/>
                <w:sz w:val="28"/>
                <w:szCs w:val="28"/>
              </w:rPr>
              <w:t xml:space="preserve"> Т.С.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5.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proofErr w:type="spellStart"/>
            <w:r w:rsidRPr="004C1740">
              <w:rPr>
                <w:i/>
                <w:sz w:val="28"/>
                <w:szCs w:val="28"/>
              </w:rPr>
              <w:t>Березюк</w:t>
            </w:r>
            <w:proofErr w:type="spellEnd"/>
            <w:r w:rsidRPr="004C1740">
              <w:rPr>
                <w:i/>
                <w:sz w:val="28"/>
                <w:szCs w:val="28"/>
              </w:rPr>
              <w:t xml:space="preserve"> С.А.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6.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proofErr w:type="spellStart"/>
            <w:r w:rsidRPr="004C1740">
              <w:rPr>
                <w:i/>
                <w:sz w:val="28"/>
                <w:szCs w:val="28"/>
              </w:rPr>
              <w:t>Дремасова</w:t>
            </w:r>
            <w:proofErr w:type="spellEnd"/>
            <w:r w:rsidRPr="004C1740">
              <w:rPr>
                <w:i/>
                <w:sz w:val="28"/>
                <w:szCs w:val="28"/>
              </w:rPr>
              <w:t xml:space="preserve"> О.П.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7.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Лобанова Н.Н.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8.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Волобуев И.Н.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9.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Кузнецов М.А.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10.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4C1740">
              <w:rPr>
                <w:i/>
                <w:sz w:val="28"/>
                <w:szCs w:val="28"/>
              </w:rPr>
              <w:t>Усачева И.А.</w:t>
            </w:r>
          </w:p>
          <w:p w:rsidR="00635A2D" w:rsidRPr="004C1740" w:rsidRDefault="00635A2D" w:rsidP="007730AE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35A2D" w:rsidRPr="00682178" w:rsidTr="007730AE">
        <w:trPr>
          <w:trHeight w:val="57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35A2D" w:rsidRPr="00682178" w:rsidRDefault="00635A2D" w:rsidP="007730A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635A2D" w:rsidRDefault="00635A2D" w:rsidP="00635A2D"/>
    <w:p w:rsidR="00FE04DD" w:rsidRDefault="00FE04DD"/>
    <w:sectPr w:rsidR="00FE04DD" w:rsidSect="00FE0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635A2D"/>
    <w:rsid w:val="003F40B0"/>
    <w:rsid w:val="00635A2D"/>
    <w:rsid w:val="00C14D62"/>
    <w:rsid w:val="00CA50C3"/>
    <w:rsid w:val="00EF3B52"/>
    <w:rsid w:val="00FE0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A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35A2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635A2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14D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D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443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Дмитрий</cp:lastModifiedBy>
  <cp:revision>3</cp:revision>
  <dcterms:created xsi:type="dcterms:W3CDTF">2014-09-10T19:23:00Z</dcterms:created>
  <dcterms:modified xsi:type="dcterms:W3CDTF">2015-05-13T10:52:00Z</dcterms:modified>
</cp:coreProperties>
</file>